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8" w:rsidRDefault="002B7FF8" w:rsidP="00893832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0"/>
        <w:rPr>
          <w:b/>
          <w:noProof/>
          <w:sz w:val="24"/>
          <w:szCs w:val="24"/>
        </w:rPr>
      </w:pPr>
      <w:r w:rsidRPr="002B7FF8">
        <w:rPr>
          <w:b/>
          <w:noProof/>
          <w:sz w:val="24"/>
          <w:szCs w:val="24"/>
        </w:rPr>
        <w:drawing>
          <wp:inline distT="0" distB="0" distL="0" distR="0">
            <wp:extent cx="7350267" cy="680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169" cy="69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FF8" w:rsidRDefault="002B7FF8" w:rsidP="00666B6D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0"/>
        <w:jc w:val="center"/>
        <w:rPr>
          <w:b/>
          <w:noProof/>
          <w:sz w:val="24"/>
          <w:szCs w:val="24"/>
        </w:rPr>
      </w:pPr>
    </w:p>
    <w:p w:rsidR="002B7FF8" w:rsidRPr="002B7FF8" w:rsidRDefault="002B7FF8" w:rsidP="002B7FF8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B7FF8">
        <w:rPr>
          <w:rFonts w:ascii="Sylfaen" w:hAnsi="Sylfaen" w:cs="Sylfaen"/>
          <w:b/>
          <w:lang w:val="ka-GE"/>
        </w:rPr>
        <w:t>სასწავლო გეგმა</w:t>
      </w:r>
      <w:r w:rsidRPr="002B7FF8">
        <w:rPr>
          <w:rFonts w:ascii="Sylfaen" w:hAnsi="Sylfaen" w:cs="Sylfaen"/>
          <w:b/>
          <w:lang w:val="en-US"/>
        </w:rPr>
        <w:t xml:space="preserve"> </w:t>
      </w:r>
      <w:r w:rsidRPr="002B7FF8">
        <w:rPr>
          <w:rFonts w:ascii="Sylfaen" w:hAnsi="Sylfaen" w:cs="Sylfaen"/>
          <w:b/>
          <w:lang w:val="af-ZA"/>
        </w:rPr>
        <w:t>20</w:t>
      </w:r>
      <w:r w:rsidRPr="002B7FF8">
        <w:rPr>
          <w:rFonts w:ascii="Sylfaen" w:hAnsi="Sylfaen" w:cs="Sylfaen"/>
          <w:b/>
          <w:lang w:val="ka-GE"/>
        </w:rPr>
        <w:t>17</w:t>
      </w:r>
      <w:r w:rsidRPr="002B7FF8">
        <w:rPr>
          <w:rFonts w:ascii="Sylfaen" w:hAnsi="Sylfaen" w:cs="Sylfaen"/>
          <w:b/>
          <w:lang w:val="af-ZA"/>
        </w:rPr>
        <w:t>-20</w:t>
      </w:r>
      <w:r w:rsidRPr="002B7FF8">
        <w:rPr>
          <w:rFonts w:ascii="Sylfaen" w:hAnsi="Sylfaen" w:cs="Sylfaen"/>
          <w:b/>
          <w:lang w:val="ka-GE"/>
        </w:rPr>
        <w:t>18</w:t>
      </w:r>
      <w:r w:rsidR="00D276C8">
        <w:rPr>
          <w:rFonts w:ascii="Sylfaen" w:hAnsi="Sylfaen" w:cs="Sylfaen"/>
          <w:b/>
          <w:lang w:val="ka-GE"/>
        </w:rPr>
        <w:t xml:space="preserve"> </w:t>
      </w:r>
      <w:r w:rsidRPr="002B7FF8">
        <w:rPr>
          <w:rFonts w:ascii="Sylfaen" w:hAnsi="Sylfaen" w:cs="Sylfaen"/>
          <w:b/>
          <w:lang w:val="ka-GE"/>
        </w:rPr>
        <w:t>წ.წ</w:t>
      </w:r>
      <w:r w:rsidRPr="002B7FF8">
        <w:rPr>
          <w:rFonts w:ascii="Sylfaen" w:hAnsi="Sylfaen" w:cs="Sylfaen"/>
          <w:b/>
          <w:lang w:val="en-US"/>
        </w:rPr>
        <w:t>.</w:t>
      </w:r>
    </w:p>
    <w:p w:rsidR="002B7FF8" w:rsidRPr="002B7FF8" w:rsidRDefault="002B7FF8" w:rsidP="002B7FF8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</w:p>
    <w:p w:rsidR="002B7FF8" w:rsidRPr="002B7FF8" w:rsidRDefault="002B7FF8" w:rsidP="002B7FF8">
      <w:pPr>
        <w:ind w:right="34"/>
        <w:jc w:val="center"/>
        <w:rPr>
          <w:rFonts w:ascii="Sylfaen" w:hAnsi="Sylfaen"/>
          <w:b/>
          <w:noProof/>
          <w:lang w:val="en-US"/>
        </w:rPr>
      </w:pPr>
      <w:r w:rsidRPr="002B7FF8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Pr="002B7FF8">
        <w:rPr>
          <w:rFonts w:ascii="Sylfaen" w:hAnsi="Sylfaen"/>
          <w:b/>
          <w:noProof/>
        </w:rPr>
        <w:t>დასავლეთევროპული</w:t>
      </w:r>
      <w:r w:rsidRPr="00302C53">
        <w:rPr>
          <w:rFonts w:ascii="Sylfaen" w:hAnsi="Sylfaen"/>
          <w:b/>
          <w:noProof/>
          <w:lang w:val="en-US"/>
        </w:rPr>
        <w:t xml:space="preserve"> </w:t>
      </w:r>
      <w:r w:rsidRPr="002B7FF8">
        <w:rPr>
          <w:rFonts w:ascii="Sylfaen" w:hAnsi="Sylfaen"/>
          <w:b/>
          <w:noProof/>
        </w:rPr>
        <w:t>და</w:t>
      </w:r>
      <w:r w:rsidRPr="00302C53">
        <w:rPr>
          <w:rFonts w:ascii="Sylfaen" w:hAnsi="Sylfaen"/>
          <w:b/>
          <w:noProof/>
          <w:lang w:val="en-US"/>
        </w:rPr>
        <w:t xml:space="preserve"> </w:t>
      </w:r>
      <w:r w:rsidRPr="002B7FF8">
        <w:rPr>
          <w:rFonts w:ascii="Sylfaen" w:hAnsi="Sylfaen"/>
          <w:b/>
          <w:noProof/>
        </w:rPr>
        <w:t>ამერიკული</w:t>
      </w:r>
      <w:r w:rsidRPr="00302C53">
        <w:rPr>
          <w:rFonts w:ascii="Sylfaen" w:hAnsi="Sylfaen"/>
          <w:b/>
          <w:noProof/>
          <w:lang w:val="en-US"/>
        </w:rPr>
        <w:t xml:space="preserve"> </w:t>
      </w:r>
      <w:r w:rsidRPr="002B7FF8">
        <w:rPr>
          <w:rFonts w:ascii="Sylfaen" w:hAnsi="Sylfaen"/>
          <w:b/>
          <w:noProof/>
        </w:rPr>
        <w:t>ლიტერატურა</w:t>
      </w:r>
    </w:p>
    <w:p w:rsidR="002B7FF8" w:rsidRPr="002B7FF8" w:rsidRDefault="002B7FF8" w:rsidP="002B7FF8">
      <w:pPr>
        <w:ind w:right="34"/>
        <w:jc w:val="center"/>
        <w:rPr>
          <w:rFonts w:ascii="Sylfaen" w:hAnsi="Sylfaen"/>
          <w:b/>
          <w:noProof/>
          <w:lang w:val="en-US"/>
        </w:rPr>
      </w:pPr>
      <w:r w:rsidRPr="00302C53">
        <w:rPr>
          <w:rFonts w:ascii="Sylfaen" w:hAnsi="Sylfaen"/>
          <w:b/>
          <w:noProof/>
          <w:lang w:val="en-US"/>
        </w:rPr>
        <w:t>Westerneuropean   and American Literature</w:t>
      </w:r>
    </w:p>
    <w:p w:rsidR="002B7FF8" w:rsidRPr="002B7FF8" w:rsidRDefault="002B7FF8" w:rsidP="002B7FF8">
      <w:pPr>
        <w:jc w:val="center"/>
        <w:rPr>
          <w:rFonts w:ascii="Sylfaen" w:hAnsi="Sylfaen"/>
          <w:b/>
          <w:lang w:val="ka-GE"/>
        </w:rPr>
      </w:pPr>
      <w:r w:rsidRPr="002B7FF8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2B7FF8">
        <w:rPr>
          <w:rFonts w:ascii="Sylfaen" w:hAnsi="Sylfaen" w:cs="Sylfaen"/>
          <w:b/>
          <w:lang w:val="af-ZA"/>
        </w:rPr>
        <w:t xml:space="preserve">: </w:t>
      </w:r>
      <w:r w:rsidRPr="002B7FF8">
        <w:rPr>
          <w:rFonts w:ascii="Sylfaen" w:hAnsi="Sylfaen"/>
          <w:b/>
          <w:lang w:val="de-DE"/>
        </w:rPr>
        <w:t xml:space="preserve">ფილოლოგიის  დოქტორი  </w:t>
      </w:r>
      <w:r w:rsidRPr="002B7FF8">
        <w:rPr>
          <w:rFonts w:ascii="Sylfaen" w:hAnsi="Sylfaen"/>
          <w:b/>
          <w:lang w:val="af-ZA"/>
        </w:rPr>
        <w:t>Ph.D</w:t>
      </w:r>
    </w:p>
    <w:p w:rsidR="00666B6D" w:rsidRPr="00D276C8" w:rsidRDefault="00666B6D" w:rsidP="00D276C8">
      <w:pPr>
        <w:rPr>
          <w:rFonts w:ascii="Sylfaen" w:hAnsi="Sylfaen"/>
          <w:b/>
          <w:noProof/>
          <w:lang w:val="ka-GE"/>
        </w:rPr>
      </w:pPr>
    </w:p>
    <w:p w:rsidR="00666B6D" w:rsidRPr="002B7FF8" w:rsidRDefault="00666B6D" w:rsidP="00666B6D">
      <w:pPr>
        <w:jc w:val="center"/>
        <w:rPr>
          <w:rFonts w:ascii="AcadNusx" w:hAnsi="AcadNusx"/>
          <w:b/>
          <w:noProof/>
          <w:sz w:val="22"/>
          <w:szCs w:val="22"/>
        </w:rPr>
      </w:pPr>
      <w:r w:rsidRPr="002B7FF8">
        <w:rPr>
          <w:rFonts w:ascii="Sylfaen" w:hAnsi="Sylfaen"/>
          <w:b/>
          <w:noProof/>
          <w:sz w:val="22"/>
          <w:szCs w:val="22"/>
        </w:rPr>
        <w:t>დარგის</w:t>
      </w:r>
      <w:r w:rsidR="008A7633" w:rsidRPr="002B7FF8">
        <w:rPr>
          <w:rFonts w:ascii="Sylfaen" w:hAnsi="Sylfaen"/>
          <w:b/>
          <w:noProof/>
          <w:sz w:val="22"/>
          <w:szCs w:val="22"/>
          <w:lang w:val="en-US"/>
        </w:rPr>
        <w:t xml:space="preserve">  </w:t>
      </w:r>
      <w:r w:rsidRPr="002B7FF8">
        <w:rPr>
          <w:rFonts w:ascii="Sylfaen" w:hAnsi="Sylfaen"/>
          <w:b/>
          <w:noProof/>
          <w:sz w:val="22"/>
          <w:szCs w:val="22"/>
        </w:rPr>
        <w:t>სწავლების</w:t>
      </w:r>
      <w:r w:rsidR="008A7633" w:rsidRPr="002B7FF8">
        <w:rPr>
          <w:rFonts w:ascii="Sylfaen" w:hAnsi="Sylfaen"/>
          <w:b/>
          <w:noProof/>
          <w:sz w:val="22"/>
          <w:szCs w:val="22"/>
          <w:lang w:val="en-US"/>
        </w:rPr>
        <w:t xml:space="preserve">  </w:t>
      </w:r>
      <w:r w:rsidRPr="002B7FF8">
        <w:rPr>
          <w:rFonts w:ascii="Sylfaen" w:hAnsi="Sylfaen"/>
          <w:b/>
          <w:noProof/>
          <w:sz w:val="22"/>
          <w:szCs w:val="22"/>
        </w:rPr>
        <w:t>მეთოდოლოგიური</w:t>
      </w:r>
      <w:r w:rsidR="008A7633" w:rsidRPr="002B7FF8">
        <w:rPr>
          <w:rFonts w:ascii="Sylfaen" w:hAnsi="Sylfaen"/>
          <w:b/>
          <w:noProof/>
          <w:sz w:val="22"/>
          <w:szCs w:val="22"/>
          <w:lang w:val="en-US"/>
        </w:rPr>
        <w:t xml:space="preserve">  </w:t>
      </w:r>
      <w:r w:rsidRPr="002B7FF8">
        <w:rPr>
          <w:rFonts w:ascii="Sylfaen" w:hAnsi="Sylfaen"/>
          <w:b/>
          <w:noProof/>
          <w:sz w:val="22"/>
          <w:szCs w:val="22"/>
        </w:rPr>
        <w:t>მოდული</w:t>
      </w:r>
      <w:r w:rsidR="003219C9" w:rsidRPr="002B7FF8">
        <w:rPr>
          <w:rFonts w:ascii="Sylfaen" w:hAnsi="Sylfaen"/>
          <w:b/>
          <w:noProof/>
          <w:sz w:val="22"/>
          <w:szCs w:val="22"/>
        </w:rPr>
        <w:t xml:space="preserve"> (</w:t>
      </w:r>
      <w:r w:rsidRPr="002B7FF8">
        <w:rPr>
          <w:rFonts w:ascii="Sylfaen" w:hAnsi="Sylfaen"/>
          <w:b/>
          <w:noProof/>
          <w:sz w:val="22"/>
          <w:szCs w:val="22"/>
        </w:rPr>
        <w:t>სავალდებულო)</w:t>
      </w:r>
    </w:p>
    <w:p w:rsidR="00666B6D" w:rsidRPr="002B7FF8" w:rsidRDefault="00666B6D" w:rsidP="00666B6D">
      <w:pPr>
        <w:rPr>
          <w:rFonts w:ascii="AcadNusx" w:hAnsi="AcadNusx"/>
          <w:noProof/>
          <w:sz w:val="22"/>
          <w:szCs w:val="2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07"/>
        <w:gridCol w:w="1559"/>
        <w:gridCol w:w="1014"/>
        <w:gridCol w:w="687"/>
        <w:gridCol w:w="567"/>
        <w:gridCol w:w="567"/>
        <w:gridCol w:w="709"/>
        <w:gridCol w:w="708"/>
        <w:gridCol w:w="709"/>
      </w:tblGrid>
      <w:tr w:rsidR="00323664" w:rsidRPr="008B78B6" w:rsidTr="00136F6D">
        <w:trPr>
          <w:trHeight w:val="565"/>
        </w:trPr>
        <w:tc>
          <w:tcPr>
            <w:tcW w:w="914" w:type="dxa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b/>
                <w:noProof/>
                <w:sz w:val="20"/>
                <w:szCs w:val="20"/>
              </w:rPr>
            </w:pPr>
            <w:r w:rsidRPr="008B78B6">
              <w:rPr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3907" w:type="dxa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  <w:r w:rsidR="007C1BA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დასახელება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23664" w:rsidRDefault="00323664" w:rsidP="007A29C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</w:p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სტატუსი</w:t>
            </w:r>
          </w:p>
        </w:tc>
        <w:tc>
          <w:tcPr>
            <w:tcW w:w="1014" w:type="dxa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</w:t>
            </w:r>
            <w:r w:rsidR="00136F6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რაოდენობა</w:t>
            </w:r>
          </w:p>
        </w:tc>
        <w:tc>
          <w:tcPr>
            <w:tcW w:w="3947" w:type="dxa"/>
            <w:gridSpan w:val="6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განაწილება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სემესტრების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მიხედვით</w:t>
            </w:r>
          </w:p>
        </w:tc>
      </w:tr>
      <w:tr w:rsidR="00323664" w:rsidRPr="008B78B6" w:rsidTr="00136F6D">
        <w:trPr>
          <w:trHeight w:val="282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3907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VI</w:t>
            </w:r>
          </w:p>
        </w:tc>
      </w:tr>
      <w:tr w:rsidR="00323664" w:rsidRPr="008B78B6" w:rsidTr="00136F6D">
        <w:trPr>
          <w:trHeight w:val="930"/>
        </w:trPr>
        <w:tc>
          <w:tcPr>
            <w:tcW w:w="914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3907" w:type="dxa"/>
          </w:tcPr>
          <w:p w:rsidR="00323664" w:rsidRPr="000A0DDA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0A0DDA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0A0DDA">
              <w:rPr>
                <w:rFonts w:ascii="Sylfaen" w:hAnsi="Sylfaen"/>
                <w:noProof/>
                <w:sz w:val="20"/>
                <w:szCs w:val="20"/>
              </w:rPr>
              <w:t>დარგის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კვლევის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თანამედროვე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მეთოდები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</w:p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1014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bookmarkStart w:id="0" w:name="_GoBack"/>
            <w:bookmarkEnd w:id="0"/>
            <w:r w:rsidRPr="008B78B6">
              <w:rPr>
                <w:rFonts w:ascii="AcadNusx" w:hAnsi="AcadNusx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555"/>
        </w:trPr>
        <w:tc>
          <w:tcPr>
            <w:tcW w:w="914" w:type="dxa"/>
          </w:tcPr>
          <w:p w:rsidR="00323664" w:rsidRPr="008B78B6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2.</w:t>
            </w:r>
          </w:p>
        </w:tc>
        <w:tc>
          <w:tcPr>
            <w:tcW w:w="3907" w:type="dxa"/>
          </w:tcPr>
          <w:p w:rsidR="00323664" w:rsidRPr="000A0DDA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0A0DDA">
              <w:rPr>
                <w:rFonts w:ascii="Sylfaen" w:hAnsi="Sylfaen"/>
                <w:noProof/>
                <w:sz w:val="20"/>
                <w:szCs w:val="20"/>
              </w:rPr>
              <w:t>სწავლების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თანამედროვე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მეთოდები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ტექნოლოგიები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1014" w:type="dxa"/>
          </w:tcPr>
          <w:p w:rsidR="00323664" w:rsidRPr="008B78B6" w:rsidRDefault="00323664" w:rsidP="007A29C7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914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3907" w:type="dxa"/>
          </w:tcPr>
          <w:p w:rsidR="00323664" w:rsidRPr="000A0DDA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0A0DDA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0A0DDA">
              <w:rPr>
                <w:rFonts w:ascii="Sylfaen" w:hAnsi="Sylfaen"/>
                <w:noProof/>
                <w:sz w:val="20"/>
                <w:szCs w:val="20"/>
              </w:rPr>
              <w:t>პედაგოგიური</w:t>
            </w:r>
            <w:r w:rsidRPr="000A0DDA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0A0DDA">
              <w:rPr>
                <w:rFonts w:ascii="Sylfaen" w:hAnsi="Sylfaen"/>
                <w:noProof/>
                <w:sz w:val="20"/>
                <w:szCs w:val="20"/>
              </w:rPr>
              <w:t>პრაქტიკა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</w:p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1014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</w:tbl>
    <w:p w:rsidR="00666B6D" w:rsidRPr="008B78B6" w:rsidRDefault="00666B6D" w:rsidP="00666B6D">
      <w:pPr>
        <w:rPr>
          <w:noProof/>
        </w:rPr>
      </w:pPr>
    </w:p>
    <w:p w:rsidR="00666B6D" w:rsidRPr="002B7FF8" w:rsidRDefault="00666B6D" w:rsidP="00666B6D">
      <w:pPr>
        <w:jc w:val="center"/>
        <w:rPr>
          <w:rFonts w:ascii="Sylfaen" w:hAnsi="Sylfaen"/>
          <w:b/>
          <w:noProof/>
          <w:sz w:val="22"/>
          <w:szCs w:val="22"/>
        </w:rPr>
      </w:pPr>
      <w:r w:rsidRPr="002B7FF8">
        <w:rPr>
          <w:rFonts w:ascii="Sylfaen" w:hAnsi="Sylfaen"/>
          <w:b/>
          <w:noProof/>
          <w:sz w:val="22"/>
          <w:szCs w:val="22"/>
        </w:rPr>
        <w:t>დარგობრივი</w:t>
      </w:r>
      <w:r w:rsidR="008A7633" w:rsidRPr="002B7FF8">
        <w:rPr>
          <w:rFonts w:ascii="Sylfaen" w:hAnsi="Sylfaen"/>
          <w:b/>
          <w:noProof/>
          <w:sz w:val="22"/>
          <w:szCs w:val="22"/>
          <w:lang w:val="en-US"/>
        </w:rPr>
        <w:t xml:space="preserve">  </w:t>
      </w:r>
      <w:r w:rsidRPr="002B7FF8">
        <w:rPr>
          <w:rFonts w:ascii="Sylfaen" w:hAnsi="Sylfaen"/>
          <w:b/>
          <w:noProof/>
          <w:sz w:val="22"/>
          <w:szCs w:val="22"/>
        </w:rPr>
        <w:t>კურსების</w:t>
      </w:r>
      <w:r w:rsidR="008A7633" w:rsidRPr="002B7FF8">
        <w:rPr>
          <w:rFonts w:ascii="Sylfaen" w:hAnsi="Sylfaen"/>
          <w:b/>
          <w:noProof/>
          <w:sz w:val="22"/>
          <w:szCs w:val="22"/>
          <w:lang w:val="en-US"/>
        </w:rPr>
        <w:t xml:space="preserve">  </w:t>
      </w:r>
      <w:r w:rsidRPr="002B7FF8">
        <w:rPr>
          <w:rFonts w:ascii="Sylfaen" w:hAnsi="Sylfaen"/>
          <w:b/>
          <w:noProof/>
          <w:sz w:val="22"/>
          <w:szCs w:val="22"/>
        </w:rPr>
        <w:t>მოდული</w:t>
      </w:r>
    </w:p>
    <w:p w:rsidR="00666B6D" w:rsidRPr="008B78B6" w:rsidRDefault="00666B6D" w:rsidP="00666B6D">
      <w:pPr>
        <w:jc w:val="center"/>
        <w:rPr>
          <w:rFonts w:ascii="AcadNusx" w:hAnsi="AcadNusx"/>
          <w:noProof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0"/>
        <w:gridCol w:w="3915"/>
        <w:gridCol w:w="1559"/>
        <w:gridCol w:w="992"/>
        <w:gridCol w:w="709"/>
        <w:gridCol w:w="567"/>
        <w:gridCol w:w="567"/>
        <w:gridCol w:w="709"/>
        <w:gridCol w:w="708"/>
        <w:gridCol w:w="709"/>
      </w:tblGrid>
      <w:tr w:rsidR="00323664" w:rsidRPr="008B78B6" w:rsidTr="00136F6D">
        <w:trPr>
          <w:trHeight w:val="565"/>
        </w:trPr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b/>
                <w:noProof/>
                <w:sz w:val="20"/>
                <w:szCs w:val="20"/>
              </w:rPr>
            </w:pPr>
            <w:r w:rsidRPr="008B78B6">
              <w:rPr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4395" w:type="dxa"/>
            <w:gridSpan w:val="2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დასახელება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  <w:r w:rsidR="00136F6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სტატუსი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</w:t>
            </w:r>
            <w:r w:rsidR="00136F6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რაოდენობა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</w:tcPr>
          <w:p w:rsidR="00323664" w:rsidRPr="008B78B6" w:rsidRDefault="00323664" w:rsidP="007A29C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რაოდენობის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განაწილება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სემესტრების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მიხედვით</w:t>
            </w:r>
          </w:p>
        </w:tc>
      </w:tr>
      <w:tr w:rsidR="00323664" w:rsidRPr="008B78B6" w:rsidTr="00136F6D">
        <w:trPr>
          <w:trHeight w:val="282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VI</w:t>
            </w: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302C53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302C53">
              <w:rPr>
                <w:rFonts w:ascii="Sylfaen" w:hAnsi="Sylfaen"/>
                <w:noProof/>
                <w:sz w:val="20"/>
                <w:szCs w:val="20"/>
              </w:rPr>
              <w:t>დასავლეთევროპული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საკითხები,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lastRenderedPageBreak/>
              <w:t>თანამედროვე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ლიტერატურათმცოდნეობითი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თეორიები</w:t>
            </w:r>
            <w:r w:rsidR="000A0D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lastRenderedPageBreak/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</w:tcPr>
          <w:p w:rsidR="00323664" w:rsidRPr="00302C53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302C53">
              <w:rPr>
                <w:rFonts w:ascii="Sylfaen" w:hAnsi="Sylfaen"/>
                <w:noProof/>
                <w:sz w:val="20"/>
                <w:szCs w:val="20"/>
              </w:rPr>
              <w:t>დასავლეთევროპული და ამერიკული ლიტერატურის პრობლემური საკითხები, თანამედროვე ლიტერატურათმცოდნეობითი თეორიები</w:t>
            </w:r>
            <w:r w:rsidR="000A0D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D9546B" w:rsidRDefault="00323664" w:rsidP="007A29C7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 w:rsidRPr="00D9546B">
              <w:rPr>
                <w:rFonts w:ascii="Sylfaen" w:hAnsi="Sylfaen"/>
                <w:noProof/>
                <w:sz w:val="20"/>
                <w:szCs w:val="20"/>
              </w:rPr>
              <w:t>დარგის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2"/>
          </w:tcPr>
          <w:p w:rsidR="00323664" w:rsidRPr="00D9546B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D9546B">
              <w:rPr>
                <w:rFonts w:ascii="Sylfaen" w:hAnsi="Sylfaen"/>
                <w:noProof/>
                <w:sz w:val="20"/>
                <w:szCs w:val="20"/>
              </w:rPr>
              <w:t>დარგის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5</w:t>
            </w:r>
          </w:p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2"/>
          </w:tcPr>
          <w:p w:rsidR="00323664" w:rsidRPr="00D9546B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D9546B">
              <w:rPr>
                <w:rFonts w:ascii="Sylfaen" w:hAnsi="Sylfaen"/>
                <w:noProof/>
                <w:sz w:val="20"/>
                <w:szCs w:val="20"/>
              </w:rPr>
              <w:t>დარგის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  <w:r w:rsidRPr="00D9546B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D9546B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AcadNusx" w:hAnsi="AcadNusx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505"/>
        </w:trPr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6.</w:t>
            </w:r>
          </w:p>
        </w:tc>
        <w:tc>
          <w:tcPr>
            <w:tcW w:w="4395" w:type="dxa"/>
            <w:gridSpan w:val="2"/>
          </w:tcPr>
          <w:p w:rsidR="00323664" w:rsidRPr="008B78B6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სემინარი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405"/>
        </w:trPr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7.</w:t>
            </w:r>
          </w:p>
        </w:tc>
        <w:tc>
          <w:tcPr>
            <w:tcW w:w="4395" w:type="dxa"/>
            <w:gridSpan w:val="2"/>
          </w:tcPr>
          <w:p w:rsidR="00323664" w:rsidRPr="008B78B6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სემინარი 2</w:t>
            </w:r>
          </w:p>
          <w:p w:rsidR="00323664" w:rsidRPr="008B78B6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A7633" w:rsidRDefault="00323664" w:rsidP="007A29C7">
            <w:pPr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8A7633">
              <w:rPr>
                <w:rFonts w:ascii="Sylfaen" w:hAnsi="Sylfaen"/>
                <w:b/>
                <w:noProof/>
                <w:sz w:val="16"/>
                <w:szCs w:val="16"/>
              </w:rPr>
              <w:t>სავალდებულო</w:t>
            </w:r>
          </w:p>
        </w:tc>
        <w:tc>
          <w:tcPr>
            <w:tcW w:w="992" w:type="dxa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არჩევითი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კურსები</w:t>
            </w:r>
          </w:p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3664" w:rsidRPr="008B78B6" w:rsidRDefault="00323664" w:rsidP="004715C2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323664" w:rsidRPr="008B78B6" w:rsidRDefault="00323664" w:rsidP="007A29C7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ინგლისურ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 </w:t>
            </w: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ლიტერატურაში:</w:t>
            </w:r>
          </w:p>
          <w:p w:rsidR="00323664" w:rsidRPr="008B78B6" w:rsidRDefault="00323664" w:rsidP="007A29C7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8B78B6" w:rsidRDefault="00323664" w:rsidP="007A29C7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b/>
                <w:noProof/>
                <w:sz w:val="20"/>
                <w:szCs w:val="20"/>
              </w:rPr>
              <w:t xml:space="preserve">  II სემესტრი</w:t>
            </w:r>
          </w:p>
        </w:tc>
        <w:tc>
          <w:tcPr>
            <w:tcW w:w="155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7A29C7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ინგლისური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რენესანსული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დრამის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პოეტიკა</w:t>
            </w:r>
          </w:p>
        </w:tc>
        <w:tc>
          <w:tcPr>
            <w:tcW w:w="155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55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მეორე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უცხო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ენა B2</w:t>
            </w:r>
          </w:p>
          <w:p w:rsidR="00323664" w:rsidRPr="002C1C49" w:rsidRDefault="00323664" w:rsidP="007A29C7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7A29C7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,,მეტაფიზიკური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სკოლის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”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პოეზია: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ევროპული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ბაროკოს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ინგლისური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ნაირსახეობა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ინგლისური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მოდერნისტული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რომანის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:rsidR="00323664" w:rsidRPr="00136F6D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პოსტმოდერნისტული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ტენდენციები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 XX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საუკუნის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 II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ნახევრის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ანგლო-ამერიკულ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ლიტერატურაში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 xml:space="preserve"> IV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ევროპული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შედარებითი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სისტემური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ანალიზის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8B78B6">
              <w:rPr>
                <w:rFonts w:ascii="AcadNusx" w:hAnsi="AcadNusx"/>
                <w:noProof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</w:tcPr>
          <w:p w:rsidR="00323664" w:rsidRPr="00302C53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302C53">
              <w:rPr>
                <w:rFonts w:ascii="Sylfaen" w:hAnsi="Sylfaen"/>
                <w:noProof/>
                <w:sz w:val="20"/>
                <w:szCs w:val="20"/>
              </w:rPr>
              <w:t>საზღვარგარეთის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უმაღლეს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სასწავლებლებში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ან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უნივერსიტეტის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სხვა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პროგრამებზე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მოსმენილი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302C53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302C53">
              <w:rPr>
                <w:rFonts w:ascii="Sylfaen" w:hAnsi="Sylfaen"/>
                <w:noProof/>
                <w:sz w:val="20"/>
                <w:szCs w:val="20"/>
              </w:rPr>
              <w:t>კურსები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ლიტერატურული კომპარატივისტიკა</w:t>
            </w:r>
          </w:p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  <w:shd w:val="clear" w:color="auto" w:fill="D9D9D9" w:themeFill="background1" w:themeFillShade="D9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გერმანულ</w:t>
            </w:r>
            <w:r w:rsidRPr="002C1C49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ლიტერატურაში:</w:t>
            </w:r>
          </w:p>
          <w:p w:rsidR="00323664" w:rsidRPr="002C1C49" w:rsidRDefault="00323664" w:rsidP="00092DA0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 xml:space="preserve">  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გერმანული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განმანათლებლური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სპეციფიკური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პრობლემები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მეორე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უცხო ენა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გერმანული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რომანტიზმის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ფილოსოფიურ-ესთეტიკური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საფუძვლები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XX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საუკუნის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 I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ნახევრის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გერმანული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რომანის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:rsidR="00323664" w:rsidRPr="00154BA8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XX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საუკუნის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 II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ნახევრის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გერმანული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ესთეტიკურ-პოეტოლოგიური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ტენდენციები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IV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ევროპული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შედარებითი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სისტემური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ანალიზის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კომპარატივისტიკა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54BA8">
        <w:trPr>
          <w:trHeight w:val="416"/>
        </w:trPr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154BA8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საზღვარგარეთის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უმაღლეს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სასწავლებლებში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უნივერსიტეტის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სხვა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პროგრამებზე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მოსმენილი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კურსები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  <w:shd w:val="clear" w:color="auto" w:fill="D9D9D9" w:themeFill="background1" w:themeFillShade="D9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ფრანგულ</w:t>
            </w:r>
            <w:r w:rsidRPr="002C1C49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ლიტერატურაში:</w:t>
            </w:r>
          </w:p>
          <w:p w:rsidR="00323664" w:rsidRPr="002C1C49" w:rsidRDefault="00323664" w:rsidP="00092DA0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18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ფრანგული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სიმბოლისტური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პოეზია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:rsidR="00323664" w:rsidRPr="00AC2780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მეორე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უცხო ენა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ფრანგული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,,ახალი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რომანის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“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ფრანგული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,,ცნობიერების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ნაკადის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“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რომანის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AC2780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ფრანგული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,,აბსურდის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დრამის</w:t>
            </w: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“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თეორია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პრაქტიკა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IV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ევროპული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შედარებითი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სისტემური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ანალიზის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916"/>
        </w:trPr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საზღვარგარეთის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უმაღლეს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სასწავლებლებში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უნივერსიტეტის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სხვა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პროგრამებზე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მოსმენილი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კურსები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131"/>
        </w:trPr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ლიტერატუტული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კომპარატივისტიკა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346"/>
        </w:trPr>
        <w:tc>
          <w:tcPr>
            <w:tcW w:w="540" w:type="dxa"/>
            <w:shd w:val="clear" w:color="auto" w:fill="D9D9D9" w:themeFill="background1" w:themeFillShade="D9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ამერიკულ</w:t>
            </w:r>
            <w:r w:rsidRPr="002C1C49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ლიტერატურაში:</w:t>
            </w:r>
          </w:p>
          <w:p w:rsidR="00323664" w:rsidRPr="002C1C49" w:rsidRDefault="00323664" w:rsidP="00092DA0">
            <w:pPr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346"/>
        </w:trPr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ტრანსცენდენტალიზმი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როგორც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რომანტიზმის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ვერსია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მეორე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უცხო ენაB2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თანამედროვე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ძირითადი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ტენდენციები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  <w:r w:rsidRPr="002C1C49">
              <w:rPr>
                <w:rFonts w:ascii="AcadNusx" w:hAnsi="AcadNusx"/>
                <w:noProof/>
                <w:sz w:val="20"/>
                <w:szCs w:val="20"/>
              </w:rPr>
              <w:t xml:space="preserve">XX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საუკუნის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დრამის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პოეტიკა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რეგიონალიზმი და მისი სპეციფიკა ამერიკულ ლიტერატურაში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b/>
                <w:noProof/>
                <w:sz w:val="20"/>
                <w:szCs w:val="20"/>
              </w:rPr>
              <w:t>IV სემესტრი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092DA0" w:rsidRDefault="00323664" w:rsidP="00092DA0">
            <w:pPr>
              <w:rPr>
                <w:rFonts w:ascii="AcadNusx" w:hAnsi="AcadNusx"/>
                <w:noProof/>
                <w:sz w:val="20"/>
                <w:szCs w:val="20"/>
                <w:lang w:val="en-US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ევროპული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ამერიკული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ლიტერატურის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შედარებითი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სისტემური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ანალიზის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პრობლემური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საკითხები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1145"/>
        </w:trPr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საზღვარგარეთის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უმაღლეს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სასწავლებლებში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ან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უნივერსიტეტის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სხვა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პროგრამებზე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მოსმენილი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სადოქტორო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კურსები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136F6D">
        <w:trPr>
          <w:trHeight w:val="372"/>
        </w:trPr>
        <w:tc>
          <w:tcPr>
            <w:tcW w:w="540" w:type="dxa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</w:tcPr>
          <w:p w:rsidR="00323664" w:rsidRPr="002C1C49" w:rsidRDefault="00323664" w:rsidP="00092DA0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2C1C49">
              <w:rPr>
                <w:rFonts w:ascii="Sylfaen" w:hAnsi="Sylfaen"/>
                <w:noProof/>
                <w:sz w:val="20"/>
                <w:szCs w:val="20"/>
              </w:rPr>
              <w:t>ლიტერატუტული</w:t>
            </w:r>
            <w:r w:rsidRPr="002C1C49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 </w:t>
            </w:r>
            <w:r w:rsidRPr="002C1C49">
              <w:rPr>
                <w:rFonts w:ascii="Sylfaen" w:hAnsi="Sylfaen"/>
                <w:noProof/>
                <w:sz w:val="20"/>
                <w:szCs w:val="20"/>
              </w:rPr>
              <w:t>კომპარატივისტიკა</w:t>
            </w:r>
          </w:p>
        </w:tc>
        <w:tc>
          <w:tcPr>
            <w:tcW w:w="155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64" w:rsidRPr="008B78B6" w:rsidRDefault="00323664" w:rsidP="00092DA0">
            <w:pPr>
              <w:rPr>
                <w:rFonts w:ascii="AcadNusx" w:hAnsi="AcadNusx"/>
                <w:noProof/>
                <w:sz w:val="20"/>
                <w:szCs w:val="20"/>
              </w:rPr>
            </w:pPr>
          </w:p>
        </w:tc>
      </w:tr>
      <w:tr w:rsidR="00323664" w:rsidRPr="008B78B6" w:rsidTr="009C4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0435" w:type="dxa"/>
          <w:trHeight w:val="100"/>
        </w:trPr>
        <w:tc>
          <w:tcPr>
            <w:tcW w:w="1020" w:type="dxa"/>
            <w:gridSpan w:val="2"/>
          </w:tcPr>
          <w:p w:rsidR="00323664" w:rsidRPr="008B78B6" w:rsidRDefault="00323664" w:rsidP="00092DA0">
            <w:pPr>
              <w:rPr>
                <w:rFonts w:ascii="Sylfaen" w:hAnsi="Sylfaen"/>
                <w:b/>
                <w:noProof/>
                <w:sz w:val="28"/>
                <w:szCs w:val="28"/>
              </w:rPr>
            </w:pPr>
          </w:p>
        </w:tc>
      </w:tr>
    </w:tbl>
    <w:p w:rsidR="008B78B6" w:rsidRDefault="008B78B6" w:rsidP="00666B6D">
      <w:pPr>
        <w:rPr>
          <w:rFonts w:ascii="Sylfaen" w:hAnsi="Sylfaen"/>
          <w:b/>
          <w:noProof/>
          <w:lang w:val="en-US"/>
        </w:rPr>
      </w:pPr>
    </w:p>
    <w:p w:rsidR="00D276C8" w:rsidRDefault="00666B6D" w:rsidP="00666B6D">
      <w:pPr>
        <w:rPr>
          <w:rFonts w:ascii="Sylfaen" w:hAnsi="Sylfaen"/>
          <w:b/>
          <w:noProof/>
        </w:rPr>
      </w:pPr>
      <w:r w:rsidRPr="008B78B6">
        <w:rPr>
          <w:rFonts w:ascii="Sylfaen" w:hAnsi="Sylfaen"/>
          <w:b/>
          <w:noProof/>
        </w:rPr>
        <w:t>ზემო</w:t>
      </w:r>
      <w:r w:rsidR="008B78B6">
        <w:rPr>
          <w:rFonts w:ascii="Sylfaen" w:hAnsi="Sylfaen"/>
          <w:b/>
          <w:noProof/>
          <w:lang w:val="ka-GE"/>
        </w:rPr>
        <w:t xml:space="preserve">თ  </w:t>
      </w:r>
      <w:r w:rsidRPr="008B78B6">
        <w:rPr>
          <w:rFonts w:ascii="Sylfaen" w:hAnsi="Sylfaen"/>
          <w:b/>
          <w:noProof/>
        </w:rPr>
        <w:t>ჩამოთვლილი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არჩევითი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კურსებიდან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დოქტორანტს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 xml:space="preserve">შეუძლია II, III, IV სემესტრებში </w:t>
      </w:r>
    </w:p>
    <w:p w:rsidR="00666B6D" w:rsidRPr="008B78B6" w:rsidRDefault="00666B6D" w:rsidP="00666B6D">
      <w:pPr>
        <w:rPr>
          <w:rFonts w:ascii="Sylfaen" w:hAnsi="Sylfaen"/>
          <w:b/>
          <w:noProof/>
        </w:rPr>
      </w:pPr>
      <w:r w:rsidRPr="008B78B6">
        <w:rPr>
          <w:rFonts w:ascii="Sylfaen" w:hAnsi="Sylfaen"/>
          <w:b/>
          <w:noProof/>
        </w:rPr>
        <w:t>აირჩიოს თითო 5-კრედიტიანი</w:t>
      </w:r>
      <w:r w:rsidR="008B78B6">
        <w:rPr>
          <w:rFonts w:ascii="Sylfaen" w:hAnsi="Sylfaen"/>
          <w:b/>
          <w:noProof/>
        </w:rPr>
        <w:t xml:space="preserve"> საგანი</w:t>
      </w:r>
      <w:r w:rsidRPr="008B78B6">
        <w:rPr>
          <w:rFonts w:ascii="Sylfaen" w:hAnsi="Sylfaen"/>
          <w:b/>
          <w:noProof/>
        </w:rPr>
        <w:t xml:space="preserve"> (სულ 15 კრედიტი)</w:t>
      </w:r>
    </w:p>
    <w:p w:rsidR="008B78B6" w:rsidRDefault="008B78B6" w:rsidP="008B78B6">
      <w:pPr>
        <w:rPr>
          <w:rFonts w:ascii="Sylfaen" w:hAnsi="Sylfaen"/>
          <w:b/>
          <w:noProof/>
          <w:lang w:val="ka-GE"/>
        </w:rPr>
      </w:pPr>
    </w:p>
    <w:p w:rsidR="00666B6D" w:rsidRPr="008B78B6" w:rsidRDefault="00666B6D" w:rsidP="008B78B6">
      <w:pPr>
        <w:rPr>
          <w:rFonts w:ascii="Sylfaen" w:hAnsi="Sylfaen"/>
          <w:b/>
          <w:noProof/>
          <w:lang w:val="ka-GE"/>
        </w:rPr>
      </w:pPr>
      <w:r w:rsidRPr="008B78B6">
        <w:rPr>
          <w:rFonts w:ascii="Sylfaen" w:hAnsi="Sylfaen"/>
          <w:b/>
          <w:noProof/>
        </w:rPr>
        <w:t>სასწავლო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მოდულთა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კრედიტების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საერთო</w:t>
      </w:r>
      <w:r w:rsidR="00D276C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რაოდენობა:</w:t>
      </w:r>
      <w:r w:rsidR="009C41B8">
        <w:rPr>
          <w:rFonts w:ascii="Sylfaen" w:hAnsi="Sylfaen"/>
          <w:b/>
          <w:noProof/>
          <w:lang w:val="en-US"/>
        </w:rPr>
        <w:t xml:space="preserve"> </w:t>
      </w:r>
      <w:r w:rsidRPr="008B78B6">
        <w:rPr>
          <w:rFonts w:ascii="Sylfaen" w:hAnsi="Sylfaen"/>
          <w:b/>
          <w:noProof/>
        </w:rPr>
        <w:t>60კრედიტი</w:t>
      </w:r>
    </w:p>
    <w:p w:rsidR="00602580" w:rsidRPr="008B78B6" w:rsidRDefault="00602580" w:rsidP="00666B6D">
      <w:pPr>
        <w:rPr>
          <w:rFonts w:ascii="Sylfaen" w:hAnsi="Sylfaen"/>
          <w:b/>
          <w:noProof/>
          <w:lang w:val="ka-GE"/>
        </w:rPr>
      </w:pPr>
    </w:p>
    <w:p w:rsidR="00893B75" w:rsidRPr="00D276C8" w:rsidRDefault="00893B75" w:rsidP="00893B75">
      <w:pPr>
        <w:rPr>
          <w:rFonts w:ascii="Sylfaen" w:hAnsi="Sylfaen"/>
          <w:b/>
          <w:lang w:val="en-US"/>
        </w:rPr>
      </w:pPr>
      <w:r w:rsidRPr="00D276C8">
        <w:rPr>
          <w:rFonts w:ascii="Sylfaen" w:hAnsi="Sylfaen"/>
          <w:b/>
          <w:lang w:val="en-US"/>
        </w:rPr>
        <w:t xml:space="preserve">II </w:t>
      </w:r>
      <w:proofErr w:type="spellStart"/>
      <w:proofErr w:type="gramStart"/>
      <w:r w:rsidRPr="00D276C8">
        <w:rPr>
          <w:rFonts w:ascii="Sylfaen" w:hAnsi="Sylfaen"/>
          <w:b/>
          <w:lang w:val="en-US"/>
        </w:rPr>
        <w:t>კვლევითი</w:t>
      </w:r>
      <w:proofErr w:type="spellEnd"/>
      <w:r w:rsidR="001B67F1" w:rsidRPr="00D276C8">
        <w:rPr>
          <w:rFonts w:ascii="Sylfaen" w:hAnsi="Sylfaen"/>
          <w:b/>
          <w:lang w:val="ka-GE"/>
        </w:rPr>
        <w:t xml:space="preserve">  </w:t>
      </w:r>
      <w:proofErr w:type="spellStart"/>
      <w:r w:rsidRPr="00D276C8">
        <w:rPr>
          <w:rFonts w:ascii="Sylfaen" w:hAnsi="Sylfaen"/>
          <w:b/>
          <w:lang w:val="en-US"/>
        </w:rPr>
        <w:t>კომპონენტი</w:t>
      </w:r>
      <w:proofErr w:type="spellEnd"/>
      <w:proofErr w:type="gramEnd"/>
      <w:r w:rsidRPr="00D276C8">
        <w:rPr>
          <w:rFonts w:ascii="Sylfaen" w:hAnsi="Sylfaen"/>
          <w:b/>
          <w:lang w:val="en-US"/>
        </w:rPr>
        <w:t xml:space="preserve"> (120 </w:t>
      </w:r>
      <w:proofErr w:type="spellStart"/>
      <w:r w:rsidRPr="00D276C8">
        <w:rPr>
          <w:rFonts w:ascii="Sylfaen" w:hAnsi="Sylfaen"/>
          <w:b/>
          <w:lang w:val="en-US"/>
        </w:rPr>
        <w:t>კრედიტი</w:t>
      </w:r>
      <w:proofErr w:type="spellEnd"/>
      <w:r w:rsidRPr="00D276C8">
        <w:rPr>
          <w:rFonts w:ascii="Sylfaen" w:hAnsi="Sylfaen"/>
          <w:b/>
          <w:lang w:val="en-US"/>
        </w:rPr>
        <w:t>)</w:t>
      </w:r>
    </w:p>
    <w:p w:rsidR="00893B75" w:rsidRPr="00E814A5" w:rsidRDefault="00893B75" w:rsidP="00D276C8">
      <w:pPr>
        <w:tabs>
          <w:tab w:val="left" w:pos="4020"/>
        </w:tabs>
        <w:rPr>
          <w:rFonts w:ascii="Sylfaen" w:hAnsi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5286"/>
        <w:gridCol w:w="4819"/>
      </w:tblGrid>
      <w:tr w:rsidR="00893B75" w:rsidRPr="00E814A5" w:rsidTr="00D276C8">
        <w:trPr>
          <w:trHeight w:val="300"/>
        </w:trPr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D276C8">
              <w:rPr>
                <w:rFonts w:ascii="Sylfaen" w:hAnsi="Sylfaen"/>
                <w:b/>
                <w:lang w:val="en-US"/>
              </w:rPr>
              <w:t>№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50"/>
                <w:tab w:val="left" w:pos="4020"/>
              </w:tabs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ab/>
              <w:t>კვლევითი კომპონენტის დასახელება</w:t>
            </w: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რომელ სემესტრში უნდა შესრულდეს</w:t>
            </w:r>
          </w:p>
        </w:tc>
      </w:tr>
      <w:tr w:rsidR="00893B75" w:rsidRPr="00E814A5" w:rsidTr="00D276C8">
        <w:trPr>
          <w:trHeight w:val="300"/>
        </w:trPr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D276C8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jc w:val="center"/>
              <w:rPr>
                <w:rFonts w:ascii="AcadNusx" w:hAnsi="AcadNusx"/>
                <w:b/>
                <w:lang w:val="en-US"/>
              </w:rPr>
            </w:pPr>
            <w:proofErr w:type="spellStart"/>
            <w:r w:rsidRPr="00D276C8">
              <w:rPr>
                <w:rFonts w:ascii="Sylfaen" w:hAnsi="Sylfaen"/>
                <w:b/>
                <w:lang w:val="en-US"/>
              </w:rPr>
              <w:t>ბიბლიოგრაფიის</w:t>
            </w:r>
            <w:proofErr w:type="spellEnd"/>
            <w:r w:rsidR="001939F7" w:rsidRPr="00D276C8">
              <w:rPr>
                <w:rFonts w:ascii="Sylfaen" w:hAnsi="Sylfaen"/>
                <w:b/>
                <w:lang w:val="ka-GE"/>
              </w:rPr>
              <w:t xml:space="preserve"> </w:t>
            </w:r>
            <w:proofErr w:type="spellStart"/>
            <w:r w:rsidRPr="00D276C8">
              <w:rPr>
                <w:rFonts w:ascii="Sylfaen" w:hAnsi="Sylfaen"/>
                <w:b/>
                <w:lang w:val="en-US"/>
              </w:rPr>
              <w:t>შედგენა</w:t>
            </w:r>
            <w:proofErr w:type="spellEnd"/>
          </w:p>
          <w:p w:rsidR="00893B75" w:rsidRPr="00D276C8" w:rsidRDefault="00893B75" w:rsidP="00893B75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990"/>
              </w:tabs>
              <w:jc w:val="center"/>
              <w:rPr>
                <w:rFonts w:ascii="Sylfaen" w:hAnsi="Sylfaen"/>
                <w:lang w:val="en-US"/>
              </w:rPr>
            </w:pPr>
            <w:r w:rsidRPr="00D276C8">
              <w:rPr>
                <w:rFonts w:ascii="Sylfaen" w:hAnsi="Sylfaen"/>
                <w:b/>
                <w:lang w:val="en-US"/>
              </w:rPr>
              <w:t>I</w:t>
            </w:r>
          </w:p>
        </w:tc>
      </w:tr>
      <w:tr w:rsidR="00893B75" w:rsidRPr="00E814A5" w:rsidTr="00D276C8">
        <w:trPr>
          <w:trHeight w:val="300"/>
        </w:trPr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D276C8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D276C8">
              <w:rPr>
                <w:rFonts w:ascii="Sylfaen" w:hAnsi="Sylfaen"/>
                <w:b/>
                <w:lang w:val="en-US"/>
              </w:rPr>
              <w:t>დისერტაციის</w:t>
            </w:r>
            <w:proofErr w:type="spellEnd"/>
            <w:r w:rsidR="00FD4CE5" w:rsidRPr="00D276C8">
              <w:rPr>
                <w:rFonts w:ascii="Sylfaen" w:hAnsi="Sylfaen"/>
                <w:b/>
                <w:lang w:val="en-US"/>
              </w:rPr>
              <w:t xml:space="preserve">  </w:t>
            </w:r>
            <w:proofErr w:type="spellStart"/>
            <w:r w:rsidRPr="00D276C8">
              <w:rPr>
                <w:rFonts w:ascii="Sylfaen" w:hAnsi="Sylfaen"/>
                <w:b/>
                <w:lang w:val="en-US"/>
              </w:rPr>
              <w:t>პროექტის</w:t>
            </w:r>
            <w:proofErr w:type="spellEnd"/>
            <w:r w:rsidR="00FD4CE5" w:rsidRPr="00D276C8">
              <w:rPr>
                <w:rFonts w:ascii="Sylfaen" w:hAnsi="Sylfaen"/>
                <w:b/>
                <w:lang w:val="en-US"/>
              </w:rPr>
              <w:t xml:space="preserve">  </w:t>
            </w:r>
            <w:proofErr w:type="spellStart"/>
            <w:r w:rsidRPr="00D276C8">
              <w:rPr>
                <w:rFonts w:ascii="Sylfaen" w:hAnsi="Sylfaen"/>
                <w:b/>
                <w:lang w:val="en-US"/>
              </w:rPr>
              <w:t>წარდგენა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99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D276C8">
              <w:rPr>
                <w:rFonts w:ascii="Sylfaen" w:hAnsi="Sylfaen"/>
                <w:b/>
                <w:lang w:val="en-US"/>
              </w:rPr>
              <w:t>II</w:t>
            </w:r>
          </w:p>
        </w:tc>
      </w:tr>
      <w:tr w:rsidR="00893B75" w:rsidRPr="00E814A5" w:rsidTr="00D276C8">
        <w:trPr>
          <w:trHeight w:val="300"/>
        </w:trPr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კვლევის შედეგების პუბლიკაცია და კონფერენციებში მონაწილეობა</w:t>
            </w: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  <w:p w:rsidR="00893B75" w:rsidRPr="00D276C8" w:rsidRDefault="00893B75" w:rsidP="00CD1016">
            <w:pPr>
              <w:tabs>
                <w:tab w:val="left" w:pos="99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D276C8">
              <w:rPr>
                <w:rFonts w:ascii="Sylfaen" w:hAnsi="Sylfaen"/>
                <w:b/>
                <w:lang w:val="en-US"/>
              </w:rPr>
              <w:t>III,</w:t>
            </w:r>
            <w:r w:rsidR="00D276C8" w:rsidRPr="00D276C8">
              <w:rPr>
                <w:rFonts w:ascii="Sylfaen" w:hAnsi="Sylfaen"/>
                <w:b/>
                <w:lang w:val="ka-GE"/>
              </w:rPr>
              <w:t xml:space="preserve"> </w:t>
            </w:r>
            <w:r w:rsidRPr="00D276C8">
              <w:rPr>
                <w:rFonts w:ascii="Sylfaen" w:hAnsi="Sylfaen"/>
                <w:b/>
                <w:lang w:val="en-US"/>
              </w:rPr>
              <w:t>IV,</w:t>
            </w:r>
            <w:r w:rsidR="00D276C8" w:rsidRPr="00D276C8">
              <w:rPr>
                <w:rFonts w:ascii="Sylfaen" w:hAnsi="Sylfaen"/>
                <w:b/>
                <w:lang w:val="ka-GE"/>
              </w:rPr>
              <w:t xml:space="preserve"> </w:t>
            </w:r>
            <w:r w:rsidRPr="00D276C8">
              <w:rPr>
                <w:rFonts w:ascii="Sylfaen" w:hAnsi="Sylfaen"/>
                <w:b/>
                <w:lang w:val="en-US"/>
              </w:rPr>
              <w:t>V</w:t>
            </w:r>
          </w:p>
        </w:tc>
      </w:tr>
      <w:tr w:rsidR="00893B75" w:rsidRPr="00E814A5" w:rsidTr="00D276C8">
        <w:trPr>
          <w:trHeight w:val="300"/>
        </w:trPr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tabs>
                <w:tab w:val="left" w:pos="915"/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 w:cs="Arial"/>
                <w:b/>
                <w:bCs/>
              </w:rPr>
              <w:t>დოქტორანტის I კოლოქვიუმი</w:t>
            </w: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en-US"/>
              </w:rPr>
              <w:t>III</w:t>
            </w:r>
          </w:p>
        </w:tc>
      </w:tr>
      <w:tr w:rsidR="00893B75" w:rsidRPr="00E814A5" w:rsidTr="00D276C8"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 w:cs="Arial"/>
                <w:b/>
                <w:bCs/>
              </w:rPr>
              <w:t>დოქტორანტის II კოლოქვიუმი</w:t>
            </w: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en-US"/>
              </w:rPr>
              <w:t>IV</w:t>
            </w:r>
          </w:p>
        </w:tc>
      </w:tr>
      <w:tr w:rsidR="00893B75" w:rsidRPr="00E814A5" w:rsidTr="00D276C8"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 w:cs="Arial"/>
                <w:b/>
                <w:bCs/>
              </w:rPr>
              <w:t>დოქტორანტის III კოლოქვიუმი</w:t>
            </w: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en-US"/>
              </w:rPr>
              <w:t>V</w:t>
            </w:r>
          </w:p>
        </w:tc>
      </w:tr>
      <w:tr w:rsidR="00893B75" w:rsidRPr="00E814A5" w:rsidTr="00D276C8">
        <w:tc>
          <w:tcPr>
            <w:tcW w:w="918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5286" w:type="dxa"/>
            <w:shd w:val="clear" w:color="auto" w:fill="auto"/>
          </w:tcPr>
          <w:p w:rsidR="00893B75" w:rsidRPr="00D276C8" w:rsidRDefault="00893B75" w:rsidP="00893B75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 w:cs="Arial"/>
                <w:b/>
                <w:bCs/>
              </w:rPr>
              <w:t>სადოქტორო დისერტაციის შესრულება და დაცვა</w:t>
            </w:r>
          </w:p>
        </w:tc>
        <w:tc>
          <w:tcPr>
            <w:tcW w:w="4819" w:type="dxa"/>
            <w:shd w:val="clear" w:color="auto" w:fill="auto"/>
          </w:tcPr>
          <w:p w:rsidR="00893B75" w:rsidRPr="00D276C8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D276C8">
              <w:rPr>
                <w:rFonts w:ascii="Sylfaen" w:hAnsi="Sylfaen"/>
                <w:b/>
                <w:lang w:val="en-US"/>
              </w:rPr>
              <w:t>III,</w:t>
            </w:r>
            <w:r w:rsidR="00D276C8" w:rsidRPr="00D276C8">
              <w:rPr>
                <w:rFonts w:ascii="Sylfaen" w:hAnsi="Sylfaen"/>
                <w:b/>
                <w:lang w:val="ka-GE"/>
              </w:rPr>
              <w:t xml:space="preserve"> </w:t>
            </w:r>
            <w:r w:rsidRPr="00D276C8">
              <w:rPr>
                <w:rFonts w:ascii="Sylfaen" w:hAnsi="Sylfaen"/>
                <w:b/>
                <w:lang w:val="en-US"/>
              </w:rPr>
              <w:t>IV,</w:t>
            </w:r>
            <w:r w:rsidR="00D276C8" w:rsidRPr="00D276C8">
              <w:rPr>
                <w:rFonts w:ascii="Sylfaen" w:hAnsi="Sylfaen"/>
                <w:b/>
                <w:lang w:val="ka-GE"/>
              </w:rPr>
              <w:t xml:space="preserve"> </w:t>
            </w:r>
            <w:r w:rsidRPr="00D276C8">
              <w:rPr>
                <w:rFonts w:ascii="Sylfaen" w:hAnsi="Sylfaen"/>
                <w:b/>
                <w:lang w:val="en-US"/>
              </w:rPr>
              <w:t>V,</w:t>
            </w:r>
            <w:r w:rsidR="00D276C8" w:rsidRPr="00D276C8">
              <w:rPr>
                <w:rFonts w:ascii="Sylfaen" w:hAnsi="Sylfaen"/>
                <w:b/>
                <w:lang w:val="ka-GE"/>
              </w:rPr>
              <w:t xml:space="preserve"> </w:t>
            </w:r>
            <w:r w:rsidRPr="00D276C8">
              <w:rPr>
                <w:rFonts w:ascii="Sylfaen" w:hAnsi="Sylfaen"/>
                <w:b/>
                <w:lang w:val="en-US"/>
              </w:rPr>
              <w:t>VI</w:t>
            </w:r>
          </w:p>
        </w:tc>
      </w:tr>
      <w:tr w:rsidR="00893B75" w:rsidRPr="00E814A5" w:rsidTr="00D276C8">
        <w:tc>
          <w:tcPr>
            <w:tcW w:w="11023" w:type="dxa"/>
            <w:gridSpan w:val="3"/>
            <w:shd w:val="clear" w:color="auto" w:fill="auto"/>
          </w:tcPr>
          <w:p w:rsidR="00893B75" w:rsidRPr="00E814A5" w:rsidRDefault="00893B75" w:rsidP="00CD101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E814A5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კვლევითი კომპონენტი 120 კრედიტი</w:t>
            </w:r>
          </w:p>
        </w:tc>
      </w:tr>
    </w:tbl>
    <w:p w:rsidR="008B78B6" w:rsidRPr="008B78B6" w:rsidRDefault="008B78B6" w:rsidP="00666B6D">
      <w:pPr>
        <w:rPr>
          <w:rFonts w:ascii="Sylfaen" w:hAnsi="Sylfaen"/>
          <w:b/>
          <w:noProof/>
        </w:rPr>
      </w:pPr>
    </w:p>
    <w:p w:rsidR="008D79F8" w:rsidRPr="008B78B6" w:rsidRDefault="00666B6D" w:rsidP="00666B6D">
      <w:pPr>
        <w:rPr>
          <w:noProof/>
        </w:rPr>
      </w:pPr>
      <w:r w:rsidRPr="008B78B6">
        <w:rPr>
          <w:rFonts w:ascii="Sylfaen" w:hAnsi="Sylfaen"/>
          <w:b/>
          <w:noProof/>
        </w:rPr>
        <w:t>სასწავლო</w:t>
      </w:r>
      <w:r w:rsidR="00367E6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და</w:t>
      </w:r>
      <w:r w:rsidR="00367E6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კვლევითი</w:t>
      </w:r>
      <w:r w:rsidR="00367E6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კომპონენტების</w:t>
      </w:r>
      <w:r w:rsidR="00367E6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კრედიტთა</w:t>
      </w:r>
      <w:r w:rsidR="00367E6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საერთო</w:t>
      </w:r>
      <w:r w:rsidR="00367E68">
        <w:rPr>
          <w:rFonts w:ascii="Sylfaen" w:hAnsi="Sylfaen"/>
          <w:b/>
          <w:noProof/>
          <w:lang w:val="ka-GE"/>
        </w:rPr>
        <w:t xml:space="preserve">  </w:t>
      </w:r>
      <w:r w:rsidRPr="008B78B6">
        <w:rPr>
          <w:rFonts w:ascii="Sylfaen" w:hAnsi="Sylfaen"/>
          <w:b/>
          <w:noProof/>
        </w:rPr>
        <w:t>ჯამი:</w:t>
      </w:r>
      <w:r w:rsidR="00367E68">
        <w:rPr>
          <w:rFonts w:ascii="Sylfaen" w:hAnsi="Sylfaen"/>
          <w:b/>
          <w:noProof/>
          <w:lang w:val="ka-GE"/>
        </w:rPr>
        <w:t xml:space="preserve"> </w:t>
      </w:r>
      <w:r w:rsidRPr="008B78B6">
        <w:rPr>
          <w:rFonts w:ascii="Sylfaen" w:hAnsi="Sylfaen"/>
          <w:b/>
          <w:noProof/>
        </w:rPr>
        <w:t>180</w:t>
      </w:r>
      <w:r w:rsidR="00367E68">
        <w:rPr>
          <w:rFonts w:ascii="Sylfaen" w:hAnsi="Sylfaen"/>
          <w:b/>
          <w:noProof/>
          <w:lang w:val="ka-GE"/>
        </w:rPr>
        <w:t xml:space="preserve">  </w:t>
      </w:r>
      <w:r w:rsidRPr="008B78B6">
        <w:rPr>
          <w:rFonts w:ascii="Sylfaen" w:hAnsi="Sylfaen"/>
          <w:b/>
          <w:noProof/>
        </w:rPr>
        <w:t>კრედიტი</w:t>
      </w:r>
    </w:p>
    <w:p w:rsidR="00602580" w:rsidRPr="008B78B6" w:rsidRDefault="00602580">
      <w:pPr>
        <w:rPr>
          <w:noProof/>
        </w:rPr>
      </w:pPr>
    </w:p>
    <w:sectPr w:rsidR="00602580" w:rsidRPr="008B78B6" w:rsidSect="00666B6D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A34"/>
    <w:multiLevelType w:val="hybridMultilevel"/>
    <w:tmpl w:val="5DECC2AE"/>
    <w:lvl w:ilvl="0" w:tplc="B418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A8F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735D9"/>
    <w:multiLevelType w:val="hybridMultilevel"/>
    <w:tmpl w:val="FD96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71181"/>
    <w:multiLevelType w:val="hybridMultilevel"/>
    <w:tmpl w:val="6352B168"/>
    <w:lvl w:ilvl="0" w:tplc="6C5A29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EA15877"/>
    <w:multiLevelType w:val="hybridMultilevel"/>
    <w:tmpl w:val="D17C06CE"/>
    <w:lvl w:ilvl="0" w:tplc="DE50602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816B4"/>
    <w:multiLevelType w:val="hybridMultilevel"/>
    <w:tmpl w:val="9C96A2B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C5F06"/>
    <w:multiLevelType w:val="hybridMultilevel"/>
    <w:tmpl w:val="455C3D4A"/>
    <w:lvl w:ilvl="0" w:tplc="7912260E">
      <w:start w:val="899"/>
      <w:numFmt w:val="decimal"/>
      <w:lvlText w:val="%1"/>
      <w:lvlJc w:val="left"/>
      <w:pPr>
        <w:ind w:left="148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9C221C2"/>
    <w:multiLevelType w:val="hybridMultilevel"/>
    <w:tmpl w:val="B1BA9C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917F6"/>
    <w:multiLevelType w:val="multilevel"/>
    <w:tmpl w:val="F43426D2"/>
    <w:lvl w:ilvl="0">
      <w:start w:val="1990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25"/>
        </w:tabs>
        <w:ind w:left="3225" w:hanging="3225"/>
      </w:pPr>
      <w:rPr>
        <w:rFonts w:hint="default"/>
      </w:rPr>
    </w:lvl>
  </w:abstractNum>
  <w:abstractNum w:abstractNumId="8" w15:restartNumberingAfterBreak="0">
    <w:nsid w:val="2C93466C"/>
    <w:multiLevelType w:val="hybridMultilevel"/>
    <w:tmpl w:val="03005FA0"/>
    <w:lvl w:ilvl="0" w:tplc="DCE2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7316F"/>
    <w:multiLevelType w:val="hybridMultilevel"/>
    <w:tmpl w:val="FADA1D60"/>
    <w:lvl w:ilvl="0" w:tplc="D9284F30">
      <w:start w:val="1"/>
      <w:numFmt w:val="decimal"/>
      <w:lvlText w:val="%1."/>
      <w:lvlJc w:val="left"/>
      <w:pPr>
        <w:tabs>
          <w:tab w:val="num" w:pos="680"/>
        </w:tabs>
        <w:ind w:left="624" w:hanging="264"/>
      </w:pPr>
      <w:rPr>
        <w:rFonts w:hint="default"/>
      </w:rPr>
    </w:lvl>
    <w:lvl w:ilvl="1" w:tplc="4ACC0A8C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B3FF5"/>
    <w:multiLevelType w:val="hybridMultilevel"/>
    <w:tmpl w:val="D840C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C197D"/>
    <w:multiLevelType w:val="hybridMultilevel"/>
    <w:tmpl w:val="772684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4FC50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B734C"/>
    <w:multiLevelType w:val="hybridMultilevel"/>
    <w:tmpl w:val="5142BBA6"/>
    <w:lvl w:ilvl="0" w:tplc="881640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C3794"/>
    <w:multiLevelType w:val="hybridMultilevel"/>
    <w:tmpl w:val="6F7A11BC"/>
    <w:lvl w:ilvl="0" w:tplc="3796F2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8C24AF"/>
    <w:multiLevelType w:val="hybridMultilevel"/>
    <w:tmpl w:val="92ECE714"/>
    <w:lvl w:ilvl="0" w:tplc="AA04E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8146F5"/>
    <w:multiLevelType w:val="hybridMultilevel"/>
    <w:tmpl w:val="B0485C1A"/>
    <w:lvl w:ilvl="0" w:tplc="FB08FACA">
      <w:start w:val="899"/>
      <w:numFmt w:val="decimal"/>
      <w:lvlText w:val="%1"/>
      <w:lvlJc w:val="left"/>
      <w:pPr>
        <w:ind w:left="112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EF458C3"/>
    <w:multiLevelType w:val="hybridMultilevel"/>
    <w:tmpl w:val="C582C018"/>
    <w:lvl w:ilvl="0" w:tplc="CC9AA4E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0514F"/>
    <w:multiLevelType w:val="hybridMultilevel"/>
    <w:tmpl w:val="16A2920C"/>
    <w:lvl w:ilvl="0" w:tplc="51CEB382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826B03"/>
    <w:multiLevelType w:val="hybridMultilevel"/>
    <w:tmpl w:val="30FA52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20A12"/>
    <w:multiLevelType w:val="hybridMultilevel"/>
    <w:tmpl w:val="F0A22164"/>
    <w:lvl w:ilvl="0" w:tplc="3796F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3F624B"/>
    <w:multiLevelType w:val="hybridMultilevel"/>
    <w:tmpl w:val="6AA46FC4"/>
    <w:lvl w:ilvl="0" w:tplc="F01A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EDBCC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BFA2EEA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47FE1"/>
    <w:multiLevelType w:val="hybridMultilevel"/>
    <w:tmpl w:val="72B893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235C62"/>
    <w:multiLevelType w:val="hybridMultilevel"/>
    <w:tmpl w:val="A378A72C"/>
    <w:lvl w:ilvl="0" w:tplc="1AD85768">
      <w:start w:val="1"/>
      <w:numFmt w:val="decimal"/>
      <w:lvlText w:val="%1."/>
      <w:lvlJc w:val="left"/>
      <w:pPr>
        <w:tabs>
          <w:tab w:val="num" w:pos="680"/>
        </w:tabs>
        <w:ind w:left="624" w:hanging="264"/>
      </w:pPr>
      <w:rPr>
        <w:rFonts w:hint="default"/>
      </w:rPr>
    </w:lvl>
    <w:lvl w:ilvl="1" w:tplc="7E6EBA7A">
      <w:start w:val="1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67F7C"/>
    <w:multiLevelType w:val="hybridMultilevel"/>
    <w:tmpl w:val="02A4929A"/>
    <w:lvl w:ilvl="0" w:tplc="DCE2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649A3"/>
    <w:multiLevelType w:val="hybridMultilevel"/>
    <w:tmpl w:val="D69EFE2C"/>
    <w:lvl w:ilvl="0" w:tplc="E038754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B68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6E26C73"/>
    <w:multiLevelType w:val="hybridMultilevel"/>
    <w:tmpl w:val="B928B0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90AD6"/>
    <w:multiLevelType w:val="hybridMultilevel"/>
    <w:tmpl w:val="F612A448"/>
    <w:lvl w:ilvl="0" w:tplc="45BE0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 w15:restartNumberingAfterBreak="0">
    <w:nsid w:val="5AC170D2"/>
    <w:multiLevelType w:val="hybridMultilevel"/>
    <w:tmpl w:val="09F65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E5F42"/>
    <w:multiLevelType w:val="hybridMultilevel"/>
    <w:tmpl w:val="870C7FE0"/>
    <w:lvl w:ilvl="0" w:tplc="39A002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5007F60"/>
    <w:multiLevelType w:val="multilevel"/>
    <w:tmpl w:val="7C5E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7FD2E6D"/>
    <w:multiLevelType w:val="hybridMultilevel"/>
    <w:tmpl w:val="900699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266F6"/>
    <w:multiLevelType w:val="hybridMultilevel"/>
    <w:tmpl w:val="5AEA547E"/>
    <w:lvl w:ilvl="0" w:tplc="CC30082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75A32"/>
    <w:multiLevelType w:val="hybridMultilevel"/>
    <w:tmpl w:val="B2B8C75A"/>
    <w:lvl w:ilvl="0" w:tplc="A7AAC720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60734A"/>
    <w:multiLevelType w:val="hybridMultilevel"/>
    <w:tmpl w:val="56A2F25A"/>
    <w:lvl w:ilvl="0" w:tplc="5C024F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08B63AB"/>
    <w:multiLevelType w:val="hybridMultilevel"/>
    <w:tmpl w:val="C0EE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C241D"/>
    <w:multiLevelType w:val="hybridMultilevel"/>
    <w:tmpl w:val="2CA8870C"/>
    <w:lvl w:ilvl="0" w:tplc="4C109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6321FBC"/>
    <w:multiLevelType w:val="hybridMultilevel"/>
    <w:tmpl w:val="FEB8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E3633"/>
    <w:multiLevelType w:val="hybridMultilevel"/>
    <w:tmpl w:val="131C91E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9" w15:restartNumberingAfterBreak="0">
    <w:nsid w:val="78C746AB"/>
    <w:multiLevelType w:val="hybridMultilevel"/>
    <w:tmpl w:val="A956C820"/>
    <w:lvl w:ilvl="0" w:tplc="45BE02F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46064"/>
    <w:multiLevelType w:val="hybridMultilevel"/>
    <w:tmpl w:val="9E28CC10"/>
    <w:lvl w:ilvl="0" w:tplc="A3EE61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2AD186">
      <w:start w:val="1"/>
      <w:numFmt w:val="lowerLetter"/>
      <w:lvlText w:val="%2."/>
      <w:lvlJc w:val="left"/>
      <w:pPr>
        <w:ind w:left="3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4"/>
  </w:num>
  <w:num w:numId="8">
    <w:abstractNumId w:val="11"/>
  </w:num>
  <w:num w:numId="9">
    <w:abstractNumId w:val="25"/>
  </w:num>
  <w:num w:numId="10">
    <w:abstractNumId w:val="9"/>
  </w:num>
  <w:num w:numId="11">
    <w:abstractNumId w:val="22"/>
  </w:num>
  <w:num w:numId="12">
    <w:abstractNumId w:val="4"/>
  </w:num>
  <w:num w:numId="13">
    <w:abstractNumId w:val="29"/>
  </w:num>
  <w:num w:numId="14">
    <w:abstractNumId w:val="13"/>
  </w:num>
  <w:num w:numId="15">
    <w:abstractNumId w:val="21"/>
  </w:num>
  <w:num w:numId="16">
    <w:abstractNumId w:val="19"/>
  </w:num>
  <w:num w:numId="17">
    <w:abstractNumId w:val="0"/>
  </w:num>
  <w:num w:numId="18">
    <w:abstractNumId w:val="7"/>
  </w:num>
  <w:num w:numId="19">
    <w:abstractNumId w:val="36"/>
  </w:num>
  <w:num w:numId="20">
    <w:abstractNumId w:val="2"/>
  </w:num>
  <w:num w:numId="21">
    <w:abstractNumId w:val="14"/>
  </w:num>
  <w:num w:numId="22">
    <w:abstractNumId w:val="40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7"/>
  </w:num>
  <w:num w:numId="30">
    <w:abstractNumId w:val="16"/>
  </w:num>
  <w:num w:numId="31">
    <w:abstractNumId w:val="33"/>
  </w:num>
  <w:num w:numId="32">
    <w:abstractNumId w:val="3"/>
  </w:num>
  <w:num w:numId="33">
    <w:abstractNumId w:val="26"/>
  </w:num>
  <w:num w:numId="34">
    <w:abstractNumId w:val="30"/>
  </w:num>
  <w:num w:numId="35">
    <w:abstractNumId w:val="15"/>
  </w:num>
  <w:num w:numId="36">
    <w:abstractNumId w:val="5"/>
  </w:num>
  <w:num w:numId="37">
    <w:abstractNumId w:val="31"/>
  </w:num>
  <w:num w:numId="38">
    <w:abstractNumId w:val="18"/>
  </w:num>
  <w:num w:numId="39">
    <w:abstractNumId w:val="10"/>
  </w:num>
  <w:num w:numId="40">
    <w:abstractNumId w:val="1"/>
  </w:num>
  <w:num w:numId="41">
    <w:abstractNumId w:val="27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AE3"/>
    <w:rsid w:val="00087BFE"/>
    <w:rsid w:val="00092DA0"/>
    <w:rsid w:val="00095271"/>
    <w:rsid w:val="000A0DDA"/>
    <w:rsid w:val="00105040"/>
    <w:rsid w:val="001357A4"/>
    <w:rsid w:val="00136F6D"/>
    <w:rsid w:val="00142631"/>
    <w:rsid w:val="00154BA8"/>
    <w:rsid w:val="001939F7"/>
    <w:rsid w:val="00194233"/>
    <w:rsid w:val="001A26B0"/>
    <w:rsid w:val="001B67F1"/>
    <w:rsid w:val="001B7559"/>
    <w:rsid w:val="00206173"/>
    <w:rsid w:val="002255B9"/>
    <w:rsid w:val="0026611E"/>
    <w:rsid w:val="002A0B48"/>
    <w:rsid w:val="002B7E8B"/>
    <w:rsid w:val="002B7FF8"/>
    <w:rsid w:val="002C1C49"/>
    <w:rsid w:val="00302C53"/>
    <w:rsid w:val="00316247"/>
    <w:rsid w:val="003219C9"/>
    <w:rsid w:val="00323664"/>
    <w:rsid w:val="00367E68"/>
    <w:rsid w:val="0041745A"/>
    <w:rsid w:val="004715C2"/>
    <w:rsid w:val="00515026"/>
    <w:rsid w:val="005D6D2E"/>
    <w:rsid w:val="005F2DFB"/>
    <w:rsid w:val="005F6BE4"/>
    <w:rsid w:val="00602580"/>
    <w:rsid w:val="00613EB4"/>
    <w:rsid w:val="006200AB"/>
    <w:rsid w:val="0062509B"/>
    <w:rsid w:val="00661577"/>
    <w:rsid w:val="00666B6D"/>
    <w:rsid w:val="00672A8B"/>
    <w:rsid w:val="0069207B"/>
    <w:rsid w:val="006A53AB"/>
    <w:rsid w:val="006D11CD"/>
    <w:rsid w:val="006F28C7"/>
    <w:rsid w:val="00776187"/>
    <w:rsid w:val="007A29C7"/>
    <w:rsid w:val="007C1BAC"/>
    <w:rsid w:val="007D2216"/>
    <w:rsid w:val="00880D02"/>
    <w:rsid w:val="00893832"/>
    <w:rsid w:val="00893B75"/>
    <w:rsid w:val="008A7633"/>
    <w:rsid w:val="008B78B6"/>
    <w:rsid w:val="008D79F8"/>
    <w:rsid w:val="0091780B"/>
    <w:rsid w:val="00941FA9"/>
    <w:rsid w:val="00977AE3"/>
    <w:rsid w:val="009A2561"/>
    <w:rsid w:val="009C41B8"/>
    <w:rsid w:val="00A564C1"/>
    <w:rsid w:val="00A73751"/>
    <w:rsid w:val="00AA4885"/>
    <w:rsid w:val="00AC2780"/>
    <w:rsid w:val="00AC4705"/>
    <w:rsid w:val="00AE1C48"/>
    <w:rsid w:val="00AF0FAB"/>
    <w:rsid w:val="00B6254A"/>
    <w:rsid w:val="00BB7AA2"/>
    <w:rsid w:val="00C600E5"/>
    <w:rsid w:val="00CD314C"/>
    <w:rsid w:val="00D276C8"/>
    <w:rsid w:val="00D9413B"/>
    <w:rsid w:val="00D9546B"/>
    <w:rsid w:val="00DB509E"/>
    <w:rsid w:val="00DD1EDD"/>
    <w:rsid w:val="00E25455"/>
    <w:rsid w:val="00ED01C7"/>
    <w:rsid w:val="00F507E8"/>
    <w:rsid w:val="00F9692D"/>
    <w:rsid w:val="00FA66D9"/>
    <w:rsid w:val="00FC3156"/>
    <w:rsid w:val="00FD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C066-AF87-4241-BBF0-0BA8E92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6B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66B6D"/>
    <w:pPr>
      <w:ind w:left="3600" w:hanging="3600"/>
      <w:jc w:val="both"/>
    </w:pPr>
    <w:rPr>
      <w:rFonts w:ascii="AcadNusx" w:hAnsi="AcadNusx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6B6D"/>
    <w:rPr>
      <w:rFonts w:ascii="AcadNusx" w:eastAsia="Times New Roman" w:hAnsi="AcadNusx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qFormat/>
    <w:rsid w:val="00666B6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66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B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666B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6B6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TableGrid">
    <w:name w:val="Table Grid"/>
    <w:basedOn w:val="TableNormal"/>
    <w:rsid w:val="00666B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zacixml">
    <w:name w:val="abzaci_xml"/>
    <w:basedOn w:val="PlainText"/>
    <w:rsid w:val="00666B6D"/>
    <w:pPr>
      <w:spacing w:line="240" w:lineRule="atLeast"/>
      <w:ind w:firstLine="283"/>
      <w:jc w:val="both"/>
    </w:pPr>
    <w:rPr>
      <w:rFonts w:ascii="Sylfaen" w:eastAsia="Sylfaen" w:hAnsi="Sylfaen" w:cs="Times New Roman"/>
      <w:sz w:val="22"/>
      <w:lang w:val="en-US" w:eastAsia="en-US"/>
    </w:rPr>
  </w:style>
  <w:style w:type="paragraph" w:styleId="PlainText">
    <w:name w:val="Plain Text"/>
    <w:basedOn w:val="Normal"/>
    <w:link w:val="PlainTextChar"/>
    <w:rsid w:val="00666B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B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Normal"/>
    <w:rsid w:val="00666B6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666B6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B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66B6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Nanuli Kakauridze</dc:creator>
  <cp:keywords/>
  <dc:description/>
  <cp:lastModifiedBy>User</cp:lastModifiedBy>
  <cp:revision>64</cp:revision>
  <cp:lastPrinted>2016-09-22T09:02:00Z</cp:lastPrinted>
  <dcterms:created xsi:type="dcterms:W3CDTF">2015-11-27T06:36:00Z</dcterms:created>
  <dcterms:modified xsi:type="dcterms:W3CDTF">2018-03-02T08:50:00Z</dcterms:modified>
</cp:coreProperties>
</file>